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2707A" w14:textId="323A93BA" w:rsidR="004E297D" w:rsidRDefault="00AF6E7A"/>
    <w:p w14:paraId="0C4223A3" w14:textId="2B975ACE" w:rsidR="00AF6E7A" w:rsidRDefault="00AF6E7A"/>
    <w:p w14:paraId="68835E89" w14:textId="12CE9579" w:rsidR="00AF6E7A" w:rsidRDefault="00AF6E7A"/>
    <w:p w14:paraId="1A49056C" w14:textId="7E61B821" w:rsidR="00AF6E7A" w:rsidRDefault="00AF6E7A"/>
    <w:p w14:paraId="05E1B72A" w14:textId="3F3C6C66" w:rsidR="00AF6E7A" w:rsidRDefault="00AF6E7A"/>
    <w:p w14:paraId="0C1749FE" w14:textId="747E4CF1" w:rsidR="00AF6E7A" w:rsidRDefault="00AF6E7A"/>
    <w:p w14:paraId="2C5AB82E" w14:textId="2F5895A7" w:rsidR="00AF6E7A" w:rsidRDefault="00AF6E7A"/>
    <w:p w14:paraId="7471F272" w14:textId="526EE3E4" w:rsidR="00AF6E7A" w:rsidRDefault="00AF6E7A"/>
    <w:p w14:paraId="64C70EC0" w14:textId="77777777" w:rsidR="00AF6E7A" w:rsidRDefault="00AF6E7A" w:rsidP="00AF6E7A">
      <w:pPr>
        <w:jc w:val="center"/>
        <w:rPr>
          <w:b/>
          <w:bCs/>
          <w:sz w:val="52"/>
          <w:szCs w:val="52"/>
        </w:rPr>
      </w:pPr>
      <w:r w:rsidRPr="00AF6E7A">
        <w:rPr>
          <w:rFonts w:hint="eastAsia"/>
          <w:b/>
          <w:bCs/>
          <w:sz w:val="52"/>
          <w:szCs w:val="52"/>
        </w:rPr>
        <w:t>Š</w:t>
      </w:r>
      <w:r w:rsidRPr="00AF6E7A">
        <w:rPr>
          <w:b/>
          <w:bCs/>
          <w:sz w:val="52"/>
          <w:szCs w:val="52"/>
        </w:rPr>
        <w:t>t</w:t>
      </w:r>
      <w:r w:rsidRPr="00AF6E7A">
        <w:rPr>
          <w:rFonts w:hint="eastAsia"/>
          <w:b/>
          <w:bCs/>
          <w:sz w:val="52"/>
          <w:szCs w:val="52"/>
        </w:rPr>
        <w:t>ú</w:t>
      </w:r>
      <w:r w:rsidRPr="00AF6E7A">
        <w:rPr>
          <w:b/>
          <w:bCs/>
          <w:sz w:val="52"/>
          <w:szCs w:val="52"/>
        </w:rPr>
        <w:t>dia realizovate</w:t>
      </w:r>
      <w:r w:rsidRPr="00AF6E7A">
        <w:rPr>
          <w:rFonts w:hint="eastAsia"/>
          <w:b/>
          <w:bCs/>
          <w:sz w:val="52"/>
          <w:szCs w:val="52"/>
        </w:rPr>
        <w:t>ľ</w:t>
      </w:r>
      <w:r w:rsidRPr="00AF6E7A">
        <w:rPr>
          <w:b/>
          <w:bCs/>
          <w:sz w:val="52"/>
          <w:szCs w:val="52"/>
        </w:rPr>
        <w:t xml:space="preserve">nosti k stavbe </w:t>
      </w:r>
    </w:p>
    <w:p w14:paraId="5B2342D4" w14:textId="77777777" w:rsidR="00AF6E7A" w:rsidRPr="00AF6E7A" w:rsidRDefault="00AF6E7A" w:rsidP="00AF6E7A">
      <w:pPr>
        <w:jc w:val="center"/>
        <w:rPr>
          <w:b/>
          <w:bCs/>
          <w:color w:val="0070C0"/>
          <w:sz w:val="52"/>
          <w:szCs w:val="52"/>
        </w:rPr>
      </w:pPr>
      <w:r w:rsidRPr="00AF6E7A">
        <w:rPr>
          <w:b/>
          <w:bCs/>
          <w:color w:val="0070C0"/>
          <w:sz w:val="52"/>
          <w:szCs w:val="52"/>
        </w:rPr>
        <w:t>,,</w:t>
      </w:r>
      <w:r w:rsidRPr="00AF6E7A">
        <w:rPr>
          <w:rFonts w:hint="eastAsia"/>
          <w:b/>
          <w:bCs/>
          <w:color w:val="0070C0"/>
          <w:sz w:val="52"/>
          <w:szCs w:val="52"/>
        </w:rPr>
        <w:t>Ž</w:t>
      </w:r>
      <w:r w:rsidRPr="00AF6E7A">
        <w:rPr>
          <w:b/>
          <w:bCs/>
          <w:color w:val="0070C0"/>
          <w:sz w:val="52"/>
          <w:szCs w:val="52"/>
        </w:rPr>
        <w:t>SR,</w:t>
      </w:r>
      <w:r w:rsidRPr="00AF6E7A">
        <w:rPr>
          <w:b/>
          <w:bCs/>
          <w:color w:val="0070C0"/>
          <w:sz w:val="52"/>
          <w:szCs w:val="52"/>
        </w:rPr>
        <w:t xml:space="preserve"> </w:t>
      </w:r>
      <w:r w:rsidRPr="00AF6E7A">
        <w:rPr>
          <w:b/>
          <w:bCs/>
          <w:color w:val="0070C0"/>
          <w:sz w:val="52"/>
          <w:szCs w:val="52"/>
        </w:rPr>
        <w:t>Moderniz</w:t>
      </w:r>
      <w:r w:rsidRPr="00AF6E7A">
        <w:rPr>
          <w:rFonts w:hint="eastAsia"/>
          <w:b/>
          <w:bCs/>
          <w:color w:val="0070C0"/>
          <w:sz w:val="52"/>
          <w:szCs w:val="52"/>
        </w:rPr>
        <w:t>á</w:t>
      </w:r>
      <w:r w:rsidRPr="00AF6E7A">
        <w:rPr>
          <w:b/>
          <w:bCs/>
          <w:color w:val="0070C0"/>
          <w:sz w:val="52"/>
          <w:szCs w:val="52"/>
        </w:rPr>
        <w:t xml:space="preserve">cia koridoru, </w:t>
      </w:r>
    </w:p>
    <w:p w14:paraId="1EC1347D" w14:textId="77777777" w:rsidR="00AF6E7A" w:rsidRPr="00AF6E7A" w:rsidRDefault="00AF6E7A" w:rsidP="00AF6E7A">
      <w:pPr>
        <w:jc w:val="center"/>
        <w:rPr>
          <w:b/>
          <w:bCs/>
          <w:color w:val="0070C0"/>
          <w:sz w:val="52"/>
          <w:szCs w:val="52"/>
        </w:rPr>
      </w:pPr>
      <w:r w:rsidRPr="00AF6E7A">
        <w:rPr>
          <w:rFonts w:hint="eastAsia"/>
          <w:b/>
          <w:bCs/>
          <w:color w:val="0070C0"/>
          <w:sz w:val="52"/>
          <w:szCs w:val="52"/>
        </w:rPr>
        <w:t>š</w:t>
      </w:r>
      <w:r w:rsidRPr="00AF6E7A">
        <w:rPr>
          <w:b/>
          <w:bCs/>
          <w:color w:val="0070C0"/>
          <w:sz w:val="52"/>
          <w:szCs w:val="52"/>
        </w:rPr>
        <w:t>t</w:t>
      </w:r>
      <w:r w:rsidRPr="00AF6E7A">
        <w:rPr>
          <w:rFonts w:hint="eastAsia"/>
          <w:b/>
          <w:bCs/>
          <w:color w:val="0070C0"/>
          <w:sz w:val="52"/>
          <w:szCs w:val="52"/>
        </w:rPr>
        <w:t>á</w:t>
      </w:r>
      <w:r w:rsidRPr="00AF6E7A">
        <w:rPr>
          <w:b/>
          <w:bCs/>
          <w:color w:val="0070C0"/>
          <w:sz w:val="52"/>
          <w:szCs w:val="52"/>
        </w:rPr>
        <w:t xml:space="preserve">tna hranica </w:t>
      </w:r>
      <w:r w:rsidRPr="00AF6E7A">
        <w:rPr>
          <w:rFonts w:hint="eastAsia"/>
          <w:b/>
          <w:bCs/>
          <w:color w:val="0070C0"/>
          <w:sz w:val="52"/>
          <w:szCs w:val="52"/>
        </w:rPr>
        <w:t>Č</w:t>
      </w:r>
      <w:r w:rsidRPr="00AF6E7A">
        <w:rPr>
          <w:b/>
          <w:bCs/>
          <w:color w:val="0070C0"/>
          <w:sz w:val="52"/>
          <w:szCs w:val="52"/>
        </w:rPr>
        <w:t xml:space="preserve">R/SR </w:t>
      </w:r>
      <w:r w:rsidRPr="00AF6E7A">
        <w:rPr>
          <w:rFonts w:hint="eastAsia"/>
          <w:b/>
          <w:bCs/>
          <w:color w:val="0070C0"/>
          <w:sz w:val="52"/>
          <w:szCs w:val="52"/>
        </w:rPr>
        <w:t>–</w:t>
      </w:r>
      <w:r w:rsidRPr="00AF6E7A">
        <w:rPr>
          <w:b/>
          <w:bCs/>
          <w:color w:val="0070C0"/>
          <w:sz w:val="52"/>
          <w:szCs w:val="52"/>
        </w:rPr>
        <w:t xml:space="preserve"> </w:t>
      </w:r>
      <w:r w:rsidRPr="00AF6E7A">
        <w:rPr>
          <w:rFonts w:hint="eastAsia"/>
          <w:b/>
          <w:bCs/>
          <w:color w:val="0070C0"/>
          <w:sz w:val="52"/>
          <w:szCs w:val="52"/>
        </w:rPr>
        <w:t>Č</w:t>
      </w:r>
      <w:r w:rsidRPr="00AF6E7A">
        <w:rPr>
          <w:b/>
          <w:bCs/>
          <w:color w:val="0070C0"/>
          <w:sz w:val="52"/>
          <w:szCs w:val="52"/>
        </w:rPr>
        <w:t>adca - Kr</w:t>
      </w:r>
      <w:r w:rsidRPr="00AF6E7A">
        <w:rPr>
          <w:rFonts w:hint="eastAsia"/>
          <w:b/>
          <w:bCs/>
          <w:color w:val="0070C0"/>
          <w:sz w:val="52"/>
          <w:szCs w:val="52"/>
        </w:rPr>
        <w:t>á</w:t>
      </w:r>
      <w:r w:rsidRPr="00AF6E7A">
        <w:rPr>
          <w:b/>
          <w:bCs/>
          <w:color w:val="0070C0"/>
          <w:sz w:val="52"/>
          <w:szCs w:val="52"/>
        </w:rPr>
        <w:t>sno nad Kysucou</w:t>
      </w:r>
      <w:r w:rsidRPr="00AF6E7A">
        <w:rPr>
          <w:b/>
          <w:bCs/>
          <w:color w:val="0070C0"/>
          <w:sz w:val="52"/>
          <w:szCs w:val="52"/>
        </w:rPr>
        <w:t xml:space="preserve"> </w:t>
      </w:r>
      <w:r w:rsidRPr="00AF6E7A">
        <w:rPr>
          <w:b/>
          <w:bCs/>
          <w:color w:val="0070C0"/>
          <w:sz w:val="52"/>
          <w:szCs w:val="52"/>
        </w:rPr>
        <w:t xml:space="preserve">(mimo), </w:t>
      </w:r>
    </w:p>
    <w:p w14:paraId="03299200" w14:textId="58DF3BA2" w:rsidR="00AF6E7A" w:rsidRDefault="00AF6E7A" w:rsidP="00AF6E7A">
      <w:pPr>
        <w:jc w:val="center"/>
        <w:rPr>
          <w:b/>
          <w:bCs/>
          <w:color w:val="0070C0"/>
          <w:sz w:val="52"/>
          <w:szCs w:val="52"/>
        </w:rPr>
      </w:pPr>
      <w:r w:rsidRPr="00AF6E7A">
        <w:rPr>
          <w:rFonts w:hint="eastAsia"/>
          <w:b/>
          <w:bCs/>
          <w:color w:val="0070C0"/>
          <w:sz w:val="52"/>
          <w:szCs w:val="52"/>
        </w:rPr>
        <w:t>ž</w:t>
      </w:r>
      <w:r w:rsidRPr="00AF6E7A">
        <w:rPr>
          <w:b/>
          <w:bCs/>
          <w:color w:val="0070C0"/>
          <w:sz w:val="52"/>
          <w:szCs w:val="52"/>
        </w:rPr>
        <w:t>elezni</w:t>
      </w:r>
      <w:r w:rsidRPr="00AF6E7A">
        <w:rPr>
          <w:rFonts w:hint="eastAsia"/>
          <w:b/>
          <w:bCs/>
          <w:color w:val="0070C0"/>
          <w:sz w:val="52"/>
          <w:szCs w:val="52"/>
        </w:rPr>
        <w:t>č</w:t>
      </w:r>
      <w:r w:rsidRPr="00AF6E7A">
        <w:rPr>
          <w:b/>
          <w:bCs/>
          <w:color w:val="0070C0"/>
          <w:sz w:val="52"/>
          <w:szCs w:val="52"/>
        </w:rPr>
        <w:t>n</w:t>
      </w:r>
      <w:r w:rsidRPr="00AF6E7A">
        <w:rPr>
          <w:rFonts w:hint="eastAsia"/>
          <w:b/>
          <w:bCs/>
          <w:color w:val="0070C0"/>
          <w:sz w:val="52"/>
          <w:szCs w:val="52"/>
        </w:rPr>
        <w:t>á</w:t>
      </w:r>
      <w:r w:rsidRPr="00AF6E7A">
        <w:rPr>
          <w:b/>
          <w:bCs/>
          <w:color w:val="0070C0"/>
          <w:sz w:val="52"/>
          <w:szCs w:val="52"/>
        </w:rPr>
        <w:t xml:space="preserve"> tra</w:t>
      </w:r>
      <w:r w:rsidRPr="00AF6E7A">
        <w:rPr>
          <w:rFonts w:hint="eastAsia"/>
          <w:b/>
          <w:bCs/>
          <w:color w:val="0070C0"/>
          <w:sz w:val="52"/>
          <w:szCs w:val="52"/>
        </w:rPr>
        <w:t>ť</w:t>
      </w:r>
      <w:r>
        <w:rPr>
          <w:b/>
          <w:bCs/>
          <w:color w:val="0070C0"/>
          <w:sz w:val="52"/>
          <w:szCs w:val="52"/>
        </w:rPr>
        <w:t>“</w:t>
      </w:r>
    </w:p>
    <w:p w14:paraId="06FFA7D2" w14:textId="18D5E155" w:rsidR="00AF6E7A" w:rsidRDefault="00AF6E7A" w:rsidP="00AF6E7A">
      <w:pPr>
        <w:jc w:val="center"/>
        <w:rPr>
          <w:b/>
          <w:bCs/>
          <w:color w:val="0070C0"/>
          <w:sz w:val="52"/>
          <w:szCs w:val="52"/>
        </w:rPr>
      </w:pPr>
    </w:p>
    <w:p w14:paraId="60323CA3" w14:textId="024D335A" w:rsidR="00AF6E7A" w:rsidRDefault="00AF6E7A" w:rsidP="00AF6E7A">
      <w:pPr>
        <w:jc w:val="center"/>
        <w:rPr>
          <w:b/>
          <w:bCs/>
          <w:color w:val="0070C0"/>
          <w:sz w:val="52"/>
          <w:szCs w:val="52"/>
        </w:rPr>
      </w:pPr>
    </w:p>
    <w:p w14:paraId="66B7BA04" w14:textId="31681FBF" w:rsidR="00AF6E7A" w:rsidRDefault="00AF6E7A" w:rsidP="00AF6E7A">
      <w:pPr>
        <w:jc w:val="center"/>
        <w:rPr>
          <w:b/>
          <w:bCs/>
          <w:color w:val="0070C0"/>
          <w:sz w:val="52"/>
          <w:szCs w:val="52"/>
        </w:rPr>
      </w:pPr>
    </w:p>
    <w:p w14:paraId="0296A946" w14:textId="68E88F76" w:rsidR="00AF6E7A" w:rsidRDefault="00AF6E7A" w:rsidP="00AF6E7A">
      <w:pPr>
        <w:jc w:val="center"/>
        <w:rPr>
          <w:b/>
          <w:bCs/>
          <w:color w:val="0070C0"/>
          <w:sz w:val="52"/>
          <w:szCs w:val="52"/>
        </w:rPr>
      </w:pPr>
    </w:p>
    <w:p w14:paraId="3CD48214" w14:textId="3F8F0C70" w:rsidR="00AF6E7A" w:rsidRDefault="00AF6E7A" w:rsidP="00AF6E7A">
      <w:pPr>
        <w:jc w:val="center"/>
        <w:rPr>
          <w:b/>
          <w:bCs/>
          <w:color w:val="0070C0"/>
          <w:sz w:val="52"/>
          <w:szCs w:val="52"/>
        </w:rPr>
      </w:pPr>
    </w:p>
    <w:p w14:paraId="6DDCEFFD" w14:textId="7155CA99" w:rsidR="00AF6E7A" w:rsidRPr="00AF6E7A" w:rsidRDefault="00AF6E7A" w:rsidP="00AF6E7A">
      <w:pPr>
        <w:jc w:val="center"/>
        <w:rPr>
          <w:b/>
          <w:bCs/>
          <w:color w:val="00B050"/>
          <w:sz w:val="28"/>
          <w:szCs w:val="28"/>
        </w:rPr>
      </w:pPr>
      <w:r>
        <w:rPr>
          <w:b/>
          <w:bCs/>
          <w:color w:val="00B050"/>
          <w:sz w:val="28"/>
          <w:szCs w:val="28"/>
        </w:rPr>
        <w:t>n</w:t>
      </w:r>
      <w:r w:rsidRPr="00AF6E7A">
        <w:rPr>
          <w:b/>
          <w:bCs/>
          <w:color w:val="00B050"/>
          <w:sz w:val="28"/>
          <w:szCs w:val="28"/>
        </w:rPr>
        <w:t>ovember 2021</w:t>
      </w:r>
    </w:p>
    <w:sectPr w:rsidR="00AF6E7A" w:rsidRPr="00AF6E7A" w:rsidSect="00772D38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428BF" w14:textId="77777777" w:rsidR="00AF6E7A" w:rsidRDefault="00AF6E7A" w:rsidP="00AF6E7A">
      <w:pPr>
        <w:spacing w:after="0" w:line="240" w:lineRule="auto"/>
      </w:pPr>
      <w:r>
        <w:separator/>
      </w:r>
    </w:p>
  </w:endnote>
  <w:endnote w:type="continuationSeparator" w:id="0">
    <w:p w14:paraId="308A714B" w14:textId="77777777" w:rsidR="00AF6E7A" w:rsidRDefault="00AF6E7A" w:rsidP="00AF6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3DC0C" w14:textId="48A22213" w:rsidR="00AF6E7A" w:rsidRDefault="00AF6E7A">
    <w:pPr>
      <w:pStyle w:val="Pta"/>
    </w:pPr>
    <w:r>
      <w:rPr>
        <w:noProof/>
        <w:sz w:val="20"/>
        <w:szCs w:val="20"/>
        <w:lang w:eastAsia="sk-SK"/>
      </w:rPr>
      <w:drawing>
        <wp:anchor distT="0" distB="0" distL="114300" distR="114300" simplePos="0" relativeHeight="251664384" behindDoc="0" locked="0" layoutInCell="1" allowOverlap="1" wp14:anchorId="0F02198F" wp14:editId="309D7210">
          <wp:simplePos x="0" y="0"/>
          <wp:positionH relativeFrom="margin">
            <wp:align>left</wp:align>
          </wp:positionH>
          <wp:positionV relativeFrom="paragraph">
            <wp:posOffset>-142875</wp:posOffset>
          </wp:positionV>
          <wp:extent cx="1056422" cy="266132"/>
          <wp:effectExtent l="0" t="0" r="0" b="635"/>
          <wp:wrapNone/>
          <wp:docPr id="139" name="Obrázok 13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6422" cy="26613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sz w:val="20"/>
        <w:szCs w:val="20"/>
        <w:lang w:eastAsia="sk-SK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6A3C421" wp14:editId="13A7F44B">
              <wp:simplePos x="0" y="0"/>
              <wp:positionH relativeFrom="margin">
                <wp:posOffset>0</wp:posOffset>
              </wp:positionH>
              <wp:positionV relativeFrom="margin">
                <wp:posOffset>9205595</wp:posOffset>
              </wp:positionV>
              <wp:extent cx="5760085" cy="0"/>
              <wp:effectExtent l="19050" t="26670" r="21590" b="20955"/>
              <wp:wrapSquare wrapText="bothSides"/>
              <wp:docPr id="138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rgbClr val="00206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A03EE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0;margin-top:724.85pt;width:453.5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" strokecolor="#002060" strokeweight="3pt">
              <v:shadow color="#868686"/>
              <w10:wrap type="square"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028E4" w14:textId="77777777" w:rsidR="00AF6E7A" w:rsidRDefault="00AF6E7A" w:rsidP="00AF6E7A">
      <w:pPr>
        <w:spacing w:after="0" w:line="240" w:lineRule="auto"/>
      </w:pPr>
      <w:r>
        <w:separator/>
      </w:r>
    </w:p>
  </w:footnote>
  <w:footnote w:type="continuationSeparator" w:id="0">
    <w:p w14:paraId="089731C4" w14:textId="77777777" w:rsidR="00AF6E7A" w:rsidRDefault="00AF6E7A" w:rsidP="00AF6E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E96CE" w14:textId="77777777" w:rsidR="00AF6E7A" w:rsidRPr="00877955" w:rsidRDefault="00AF6E7A" w:rsidP="00AF6E7A">
    <w:pPr>
      <w:pStyle w:val="Hlavika"/>
      <w:ind w:left="851"/>
      <w:jc w:val="right"/>
      <w:rPr>
        <w:sz w:val="20"/>
      </w:rPr>
    </w:pPr>
    <w:r>
      <w:rPr>
        <w:noProof/>
        <w:sz w:val="20"/>
        <w:lang w:eastAsia="sk-SK"/>
      </w:rPr>
      <w:drawing>
        <wp:anchor distT="0" distB="0" distL="114300" distR="114300" simplePos="0" relativeHeight="251660288" behindDoc="1" locked="0" layoutInCell="1" allowOverlap="1" wp14:anchorId="5198FC30" wp14:editId="750F9C5E">
          <wp:simplePos x="0" y="0"/>
          <wp:positionH relativeFrom="column">
            <wp:posOffset>20007</wp:posOffset>
          </wp:positionH>
          <wp:positionV relativeFrom="paragraph">
            <wp:posOffset>796</wp:posOffset>
          </wp:positionV>
          <wp:extent cx="451637" cy="327546"/>
          <wp:effectExtent l="19050" t="0" r="5563" b="0"/>
          <wp:wrapNone/>
          <wp:docPr id="9" name="Obrázok 9" descr="C:\Users\jant\AppData\Local\Microsoft\Windows\Temporary Internet Files\Content.Word\zsr_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jant\AppData\Local\Microsoft\Windows\Temporary Internet Files\Content.Word\zsr_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1637" cy="32754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sz w:val="20"/>
      </w:rPr>
      <w:t xml:space="preserve">Štúdia realizovateľnosti - </w:t>
    </w:r>
    <w:r w:rsidRPr="00877955">
      <w:rPr>
        <w:sz w:val="20"/>
      </w:rPr>
      <w:t>ŽSR, Modernizácia koridoru,</w:t>
    </w:r>
  </w:p>
  <w:p w14:paraId="37911978" w14:textId="392DF5AC" w:rsidR="00AF6E7A" w:rsidRPr="00AF6E7A" w:rsidRDefault="00AF6E7A" w:rsidP="00AF6E7A">
    <w:pPr>
      <w:pStyle w:val="Hlavika"/>
      <w:spacing w:after="480"/>
      <w:ind w:left="851"/>
      <w:jc w:val="right"/>
    </w:pPr>
    <w:r>
      <w:rPr>
        <w:noProof/>
        <w:sz w:val="20"/>
        <w:lang w:eastAsia="sk-SK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EEC7AB" wp14:editId="4D6EDF56">
              <wp:simplePos x="0" y="0"/>
              <wp:positionH relativeFrom="column">
                <wp:posOffset>204470</wp:posOffset>
              </wp:positionH>
              <wp:positionV relativeFrom="paragraph">
                <wp:posOffset>261620</wp:posOffset>
              </wp:positionV>
              <wp:extent cx="8744585" cy="0"/>
              <wp:effectExtent l="42545" t="42545" r="42545" b="43180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744585" cy="0"/>
                      </a:xfrm>
                      <a:prstGeom prst="straightConnector1">
                        <a:avLst/>
                      </a:prstGeom>
                      <a:noFill/>
                      <a:ln w="76200">
                        <a:solidFill>
                          <a:srgbClr val="00B05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sy="50000" kx="-2453608" rotWithShape="0">
                                <a:schemeClr val="accent3">
                                  <a:lumMod val="40000"/>
                                  <a:lumOff val="6000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927DD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16.1pt;margin-top:20.6pt;width:688.5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" strokecolor="#00b050" strokeweight="6pt">
              <v:shadow type="perspective" color="#dbdbdb [1302]" opacity=".5" origin=",.5" offset="0,0" matrix=",-56756f,,.5"/>
            </v:shape>
          </w:pict>
        </mc:Fallback>
      </mc:AlternateContent>
    </w:r>
    <w:r w:rsidRPr="00877955">
      <w:rPr>
        <w:sz w:val="20"/>
      </w:rPr>
      <w:t>štátna hranica ČR/SR - Čadca - Krásno nad Kysucou (mimo), železničná tra</w:t>
    </w:r>
    <w:r>
      <w:rPr>
        <w:sz w:val="20"/>
      </w:rPr>
      <w:t>ť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E7A"/>
    <w:rsid w:val="005765F7"/>
    <w:rsid w:val="00680A23"/>
    <w:rsid w:val="00772D38"/>
    <w:rsid w:val="00AF6E7A"/>
    <w:rsid w:val="00EE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0C538"/>
  <w15:chartTrackingRefBased/>
  <w15:docId w15:val="{6060AF7F-6BF4-44F7-A5F2-C7DD486EA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AF6E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AF6E7A"/>
  </w:style>
  <w:style w:type="paragraph" w:styleId="Pta">
    <w:name w:val="footer"/>
    <w:basedOn w:val="Normlny"/>
    <w:link w:val="PtaChar"/>
    <w:uiPriority w:val="99"/>
    <w:unhideWhenUsed/>
    <w:rsid w:val="00AF6E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AF6E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Želmíra Greifová</dc:creator>
  <cp:keywords/>
  <dc:description/>
  <cp:lastModifiedBy>Želmíra Greifová</cp:lastModifiedBy>
  <cp:revision>1</cp:revision>
  <dcterms:created xsi:type="dcterms:W3CDTF">2021-11-24T12:04:00Z</dcterms:created>
  <dcterms:modified xsi:type="dcterms:W3CDTF">2021-11-24T12:08:00Z</dcterms:modified>
</cp:coreProperties>
</file>